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CC" w:rsidRPr="00537554" w:rsidRDefault="00944DC5" w:rsidP="006761CC">
      <w:pPr>
        <w:jc w:val="center"/>
        <w:rPr>
          <w:color w:val="0070C0"/>
        </w:rPr>
      </w:pPr>
      <w:r w:rsidRPr="00537554">
        <w:rPr>
          <w:noProof/>
          <w:color w:val="0070C0"/>
        </w:rPr>
        <w:drawing>
          <wp:inline distT="0" distB="0" distL="0" distR="0">
            <wp:extent cx="1762125" cy="723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035" cy="726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3B53" w:rsidRPr="00537554" w:rsidRDefault="00944DC5" w:rsidP="00423B53">
      <w:pPr>
        <w:jc w:val="center"/>
        <w:rPr>
          <w:rFonts w:ascii="Cambria" w:hAnsi="Cambria"/>
          <w:b/>
          <w:i/>
          <w:color w:val="0070C0"/>
          <w:sz w:val="32"/>
          <w:szCs w:val="32"/>
          <w:lang w:val="sr-Latn-CS"/>
        </w:rPr>
      </w:pPr>
      <w:r w:rsidRPr="00537554">
        <w:rPr>
          <w:rFonts w:ascii="Cambria" w:hAnsi="Cambria"/>
          <w:b/>
          <w:i/>
          <w:color w:val="0070C0"/>
          <w:sz w:val="32"/>
          <w:szCs w:val="32"/>
        </w:rPr>
        <w:t>Skup</w:t>
      </w:r>
      <w:r w:rsidRPr="00537554">
        <w:rPr>
          <w:rFonts w:ascii="Cambria" w:hAnsi="Cambria"/>
          <w:b/>
          <w:i/>
          <w:color w:val="0070C0"/>
          <w:sz w:val="32"/>
          <w:szCs w:val="32"/>
          <w:lang w:val="sr-Latn-CS"/>
        </w:rPr>
        <w:t>ština Glavnog grada Podgorica</w:t>
      </w:r>
    </w:p>
    <w:p w:rsidR="00944DC5" w:rsidRPr="00537554" w:rsidRDefault="00944DC5" w:rsidP="00944DC5">
      <w:pPr>
        <w:rPr>
          <w:color w:val="0070C0"/>
        </w:rPr>
      </w:pPr>
    </w:p>
    <w:p w:rsidR="004552AE" w:rsidRDefault="002B0788" w:rsidP="00423B53">
      <w:pPr>
        <w:jc w:val="center"/>
        <w:rPr>
          <w:rFonts w:ascii="Cambria" w:hAnsi="Cambria"/>
          <w:color w:val="0070C0"/>
          <w:sz w:val="28"/>
          <w:szCs w:val="28"/>
          <w:lang w:val="sr-Latn-CS"/>
        </w:rPr>
      </w:pPr>
      <w:r w:rsidRPr="00537554">
        <w:rPr>
          <w:rFonts w:ascii="Cambria" w:hAnsi="Cambria"/>
          <w:color w:val="0070C0"/>
          <w:sz w:val="28"/>
          <w:szCs w:val="28"/>
          <w:lang w:val="sr-Latn-CS"/>
        </w:rPr>
        <w:t>Panel diskusija na temu</w:t>
      </w:r>
      <w:r w:rsidR="004552AE">
        <w:rPr>
          <w:rFonts w:ascii="Cambria" w:hAnsi="Cambria"/>
          <w:color w:val="0070C0"/>
          <w:sz w:val="28"/>
          <w:szCs w:val="28"/>
          <w:lang w:val="sr-Latn-CS"/>
        </w:rPr>
        <w:t>:</w:t>
      </w:r>
    </w:p>
    <w:p w:rsidR="003234F7" w:rsidRPr="002C0399" w:rsidRDefault="00944DC5" w:rsidP="003234F7">
      <w:pPr>
        <w:pStyle w:val="ListParagraph"/>
        <w:ind w:left="360"/>
        <w:jc w:val="center"/>
        <w:rPr>
          <w:rFonts w:ascii="Cambria" w:hAnsi="Cambria"/>
          <w:b/>
          <w:color w:val="0070C0"/>
          <w:sz w:val="24"/>
          <w:szCs w:val="24"/>
          <w:lang w:val="sr-Latn-CS"/>
        </w:rPr>
      </w:pP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>„</w:t>
      </w:r>
      <w:r w:rsidR="00E354BE">
        <w:rPr>
          <w:rFonts w:ascii="Cambria" w:hAnsi="Cambria"/>
          <w:b/>
          <w:i/>
          <w:color w:val="0070C0"/>
          <w:sz w:val="28"/>
          <w:szCs w:val="28"/>
          <w:lang w:val="sr-Latn-CS"/>
        </w:rPr>
        <w:t>Inkluzija romske</w:t>
      </w:r>
      <w:r w:rsidR="004552AE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 i egipćanske</w:t>
      </w:r>
      <w:r w:rsidR="00E354BE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 djece u vrtiće, škole i zajednice – uloga romskih medijatora i značaj organizovanog prevoza do vaspitno-obrazovnih</w:t>
      </w:r>
      <w:r w:rsidR="004552AE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 institucija</w:t>
      </w: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>“</w:t>
      </w: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br/>
      </w:r>
      <w:r w:rsidRPr="002C0399">
        <w:rPr>
          <w:rFonts w:ascii="Cambria" w:hAnsi="Cambria"/>
          <w:b/>
          <w:color w:val="0070C0"/>
          <w:sz w:val="24"/>
          <w:szCs w:val="24"/>
          <w:lang w:val="sr-Latn-CS"/>
        </w:rPr>
        <w:t xml:space="preserve">- </w:t>
      </w:r>
      <w:r w:rsidR="00B71D97" w:rsidRPr="002C0399">
        <w:rPr>
          <w:rFonts w:ascii="Cambria" w:hAnsi="Cambria"/>
          <w:b/>
          <w:color w:val="0070C0"/>
          <w:sz w:val="24"/>
          <w:szCs w:val="24"/>
          <w:lang w:val="sr-Latn-CS"/>
        </w:rPr>
        <w:t>29</w:t>
      </w:r>
      <w:r w:rsidR="00F15889" w:rsidRPr="002C0399">
        <w:rPr>
          <w:rFonts w:ascii="Cambria" w:hAnsi="Cambria"/>
          <w:b/>
          <w:color w:val="0070C0"/>
          <w:sz w:val="24"/>
          <w:szCs w:val="24"/>
          <w:lang w:val="sr-Latn-CS"/>
        </w:rPr>
        <w:t xml:space="preserve">. </w:t>
      </w:r>
      <w:r w:rsidR="003234F7" w:rsidRPr="002C0399">
        <w:rPr>
          <w:rFonts w:ascii="Cambria" w:hAnsi="Cambria"/>
          <w:b/>
          <w:color w:val="0070C0"/>
          <w:sz w:val="24"/>
          <w:szCs w:val="24"/>
          <w:lang w:val="sr-Latn-CS"/>
        </w:rPr>
        <w:t>a</w:t>
      </w:r>
      <w:r w:rsidR="00E354BE" w:rsidRPr="002C0399">
        <w:rPr>
          <w:rFonts w:ascii="Cambria" w:hAnsi="Cambria"/>
          <w:b/>
          <w:color w:val="0070C0"/>
          <w:sz w:val="24"/>
          <w:szCs w:val="24"/>
          <w:lang w:val="sr-Latn-CS"/>
        </w:rPr>
        <w:t>pr</w:t>
      </w:r>
      <w:r w:rsidR="003234F7" w:rsidRPr="002C0399">
        <w:rPr>
          <w:rFonts w:ascii="Cambria" w:hAnsi="Cambria"/>
          <w:b/>
          <w:color w:val="0070C0"/>
          <w:sz w:val="24"/>
          <w:szCs w:val="24"/>
          <w:lang w:val="sr-Latn-CS"/>
        </w:rPr>
        <w:t>il 2024. god</w:t>
      </w:r>
    </w:p>
    <w:p w:rsidR="003234F7" w:rsidRPr="00537554" w:rsidRDefault="003234F7" w:rsidP="003234F7">
      <w:pPr>
        <w:pStyle w:val="ListParagraph"/>
        <w:ind w:left="360"/>
        <w:jc w:val="center"/>
        <w:rPr>
          <w:rFonts w:ascii="Cambria" w:hAnsi="Cambria"/>
          <w:color w:val="0070C0"/>
          <w:sz w:val="28"/>
          <w:szCs w:val="28"/>
          <w:lang w:val="sr-Latn-CS"/>
        </w:rPr>
      </w:pPr>
      <w:r w:rsidRPr="00537554">
        <w:rPr>
          <w:rFonts w:ascii="Cambria" w:hAnsi="Cambria"/>
          <w:color w:val="0070C0"/>
          <w:sz w:val="28"/>
          <w:szCs w:val="28"/>
          <w:lang w:val="sr-Latn-CS"/>
        </w:rPr>
        <w:t>Multimedijalna sala Skupštine Glavnog grada Podgorica</w:t>
      </w:r>
    </w:p>
    <w:p w:rsidR="003234F7" w:rsidRPr="004552AE" w:rsidRDefault="003234F7" w:rsidP="003234F7">
      <w:pPr>
        <w:jc w:val="center"/>
        <w:rPr>
          <w:rFonts w:ascii="Cambria" w:hAnsi="Cambria"/>
          <w:b/>
          <w:color w:val="0070C0"/>
          <w:sz w:val="28"/>
          <w:szCs w:val="28"/>
          <w:lang w:val="sr-Latn-CS"/>
        </w:rPr>
      </w:pPr>
    </w:p>
    <w:p w:rsidR="00944DC5" w:rsidRPr="00537554" w:rsidRDefault="00284D42" w:rsidP="00944DC5">
      <w:pPr>
        <w:jc w:val="center"/>
        <w:rPr>
          <w:rFonts w:ascii="Cambria" w:hAnsi="Cambria"/>
          <w:b/>
          <w:color w:val="0070C0"/>
          <w:sz w:val="32"/>
          <w:szCs w:val="32"/>
          <w:lang w:val="sr-Latn-CS"/>
        </w:rPr>
      </w:pPr>
      <w:r w:rsidRPr="00537554">
        <w:rPr>
          <w:rFonts w:ascii="Cambria" w:hAnsi="Cambria"/>
          <w:b/>
          <w:color w:val="0070C0"/>
          <w:sz w:val="32"/>
          <w:szCs w:val="32"/>
          <w:lang w:val="sr-Latn-CS"/>
        </w:rPr>
        <w:t>Nacrt programa</w:t>
      </w:r>
    </w:p>
    <w:p w:rsidR="00423B53" w:rsidRPr="00537554" w:rsidRDefault="00423B53" w:rsidP="00944DC5">
      <w:pPr>
        <w:jc w:val="center"/>
        <w:rPr>
          <w:rFonts w:ascii="Cambria" w:hAnsi="Cambria"/>
          <w:b/>
          <w:color w:val="0070C0"/>
          <w:sz w:val="32"/>
          <w:szCs w:val="32"/>
          <w:lang w:val="sr-Latn-CS"/>
        </w:rPr>
      </w:pPr>
    </w:p>
    <w:p w:rsidR="00944DC5" w:rsidRPr="00537554" w:rsidRDefault="00836961" w:rsidP="00944DC5">
      <w:pPr>
        <w:rPr>
          <w:rFonts w:ascii="Cambria" w:hAnsi="Cambria"/>
          <w:b/>
          <w:color w:val="0070C0"/>
          <w:sz w:val="28"/>
          <w:szCs w:val="28"/>
          <w:lang w:val="sr-Latn-CS"/>
        </w:rPr>
      </w:pP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>P</w:t>
      </w:r>
      <w:r w:rsidR="004552AE">
        <w:rPr>
          <w:rFonts w:ascii="Cambria" w:hAnsi="Cambria"/>
          <w:b/>
          <w:color w:val="0070C0"/>
          <w:sz w:val="28"/>
          <w:szCs w:val="28"/>
          <w:lang w:val="sr-Latn-CS"/>
        </w:rPr>
        <w:t>onedjeljak</w:t>
      </w: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</w:t>
      </w:r>
      <w:r w:rsidR="00423B53" w:rsidRPr="00537554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, </w:t>
      </w:r>
      <w:r w:rsidR="00B71D97">
        <w:rPr>
          <w:rFonts w:ascii="Cambria" w:hAnsi="Cambria"/>
          <w:b/>
          <w:color w:val="0070C0"/>
          <w:sz w:val="28"/>
          <w:szCs w:val="28"/>
          <w:lang w:val="sr-Latn-CS"/>
        </w:rPr>
        <w:t>29</w:t>
      </w:r>
      <w:r w:rsidR="00F15889" w:rsidRPr="00537554">
        <w:rPr>
          <w:rFonts w:ascii="Cambria" w:hAnsi="Cambria"/>
          <w:b/>
          <w:color w:val="0070C0"/>
          <w:sz w:val="28"/>
          <w:szCs w:val="28"/>
          <w:lang w:val="sr-Latn-CS"/>
        </w:rPr>
        <w:t>. a</w:t>
      </w:r>
      <w:r w:rsidR="004552AE">
        <w:rPr>
          <w:rFonts w:ascii="Cambria" w:hAnsi="Cambria"/>
          <w:b/>
          <w:color w:val="0070C0"/>
          <w:sz w:val="28"/>
          <w:szCs w:val="28"/>
          <w:lang w:val="sr-Latn-CS"/>
        </w:rPr>
        <w:t>p</w:t>
      </w:r>
      <w:r w:rsidR="00F15889" w:rsidRPr="00537554">
        <w:rPr>
          <w:rFonts w:ascii="Cambria" w:hAnsi="Cambria"/>
          <w:b/>
          <w:color w:val="0070C0"/>
          <w:sz w:val="28"/>
          <w:szCs w:val="28"/>
          <w:lang w:val="sr-Latn-CS"/>
        </w:rPr>
        <w:t>r</w:t>
      </w:r>
      <w:r w:rsidR="004552AE">
        <w:rPr>
          <w:rFonts w:ascii="Cambria" w:hAnsi="Cambria"/>
          <w:b/>
          <w:color w:val="0070C0"/>
          <w:sz w:val="28"/>
          <w:szCs w:val="28"/>
          <w:lang w:val="sr-Latn-CS"/>
        </w:rPr>
        <w:t>il</w:t>
      </w:r>
      <w:r w:rsidR="00423B53" w:rsidRPr="00537554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2024. god.</w:t>
      </w:r>
    </w:p>
    <w:p w:rsidR="00AB051D" w:rsidRPr="00537554" w:rsidRDefault="00AB051D" w:rsidP="00944DC5">
      <w:pPr>
        <w:rPr>
          <w:rFonts w:ascii="Cambria" w:hAnsi="Cambria"/>
          <w:b/>
          <w:color w:val="0070C0"/>
          <w:sz w:val="28"/>
          <w:szCs w:val="28"/>
          <w:lang w:val="sr-Latn-CS"/>
        </w:rPr>
      </w:pPr>
    </w:p>
    <w:p w:rsidR="00944DC5" w:rsidRPr="00537554" w:rsidRDefault="00944DC5" w:rsidP="00944DC5">
      <w:pPr>
        <w:pStyle w:val="ListParagraph"/>
        <w:numPr>
          <w:ilvl w:val="0"/>
          <w:numId w:val="1"/>
        </w:numPr>
        <w:jc w:val="both"/>
        <w:rPr>
          <w:rFonts w:ascii="Cambria" w:hAnsi="Cambria"/>
          <w:b/>
          <w:color w:val="0070C0"/>
          <w:sz w:val="28"/>
          <w:szCs w:val="28"/>
          <w:lang w:val="sr-Latn-CS"/>
        </w:rPr>
      </w:pP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>10.30 – 11.</w:t>
      </w:r>
      <w:r w:rsidR="00AB051D" w:rsidRPr="00537554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00             </w:t>
      </w:r>
      <w:r w:rsidRPr="00537554">
        <w:rPr>
          <w:rFonts w:ascii="Cambria" w:hAnsi="Cambria"/>
          <w:b/>
          <w:i/>
          <w:color w:val="0070C0"/>
          <w:sz w:val="28"/>
          <w:szCs w:val="28"/>
          <w:lang w:val="sr-Latn-CS"/>
        </w:rPr>
        <w:t>Dolazak učesnika</w:t>
      </w:r>
    </w:p>
    <w:p w:rsidR="00AB051D" w:rsidRPr="00537554" w:rsidRDefault="00AB051D" w:rsidP="00AB051D">
      <w:pPr>
        <w:pStyle w:val="ListParagraph"/>
        <w:ind w:left="360"/>
        <w:jc w:val="both"/>
        <w:rPr>
          <w:rFonts w:ascii="Cambria" w:hAnsi="Cambria"/>
          <w:b/>
          <w:color w:val="0070C0"/>
          <w:sz w:val="28"/>
          <w:szCs w:val="28"/>
          <w:lang w:val="sr-Latn-CS"/>
        </w:rPr>
      </w:pPr>
    </w:p>
    <w:p w:rsidR="002C0399" w:rsidRPr="002C0399" w:rsidRDefault="00AB051D" w:rsidP="002C0399">
      <w:pPr>
        <w:pStyle w:val="ListParagraph"/>
        <w:numPr>
          <w:ilvl w:val="0"/>
          <w:numId w:val="1"/>
        </w:numPr>
        <w:spacing w:after="0"/>
        <w:rPr>
          <w:rFonts w:ascii="Cambria" w:hAnsi="Cambria"/>
          <w:b/>
          <w:color w:val="0070C0"/>
          <w:sz w:val="28"/>
          <w:szCs w:val="28"/>
          <w:lang w:val="sr-Latn-CS"/>
        </w:rPr>
      </w:pP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>11.00 – 11.1</w:t>
      </w:r>
      <w:r w:rsidR="00AA2727" w:rsidRPr="00537554">
        <w:rPr>
          <w:rFonts w:ascii="Cambria" w:hAnsi="Cambria"/>
          <w:b/>
          <w:color w:val="0070C0"/>
          <w:sz w:val="28"/>
          <w:szCs w:val="28"/>
          <w:lang w:val="sr-Latn-CS"/>
        </w:rPr>
        <w:t>0</w:t>
      </w: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          </w:t>
      </w:r>
      <w:r w:rsidRPr="00537554">
        <w:rPr>
          <w:rFonts w:ascii="Cambria" w:hAnsi="Cambria"/>
          <w:b/>
          <w:i/>
          <w:color w:val="0070C0"/>
          <w:sz w:val="28"/>
          <w:szCs w:val="28"/>
          <w:lang w:val="sr-Latn-CS"/>
        </w:rPr>
        <w:t>Početak programa</w:t>
      </w:r>
      <w:r w:rsidRPr="00537554">
        <w:rPr>
          <w:rFonts w:ascii="Cambria" w:hAnsi="Cambria"/>
          <w:i/>
          <w:color w:val="0070C0"/>
          <w:sz w:val="28"/>
          <w:szCs w:val="28"/>
          <w:lang w:val="sr-Latn-CS"/>
        </w:rPr>
        <w:br/>
      </w:r>
      <w:r w:rsidRPr="00537554">
        <w:rPr>
          <w:rFonts w:ascii="Cambria" w:hAnsi="Cambria"/>
          <w:color w:val="0070C0"/>
          <w:sz w:val="28"/>
          <w:szCs w:val="28"/>
          <w:lang w:val="sr-Latn-CS"/>
        </w:rPr>
        <w:t xml:space="preserve">                                        -Pozdravne riječi </w:t>
      </w:r>
      <w:r w:rsidR="00D7339B" w:rsidRPr="00537554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dr </w:t>
      </w:r>
      <w:r w:rsidRPr="00537554">
        <w:rPr>
          <w:rFonts w:ascii="Cambria" w:hAnsi="Cambria"/>
          <w:b/>
          <w:i/>
          <w:color w:val="0070C0"/>
          <w:sz w:val="28"/>
          <w:szCs w:val="28"/>
          <w:lang w:val="sr-Latn-CS"/>
        </w:rPr>
        <w:t>Jelene</w:t>
      </w:r>
      <w:r w:rsidRPr="00537554">
        <w:rPr>
          <w:rFonts w:ascii="Cambria" w:hAnsi="Cambria"/>
          <w:i/>
          <w:color w:val="0070C0"/>
          <w:sz w:val="28"/>
          <w:szCs w:val="28"/>
          <w:lang w:val="sr-Latn-CS"/>
        </w:rPr>
        <w:t xml:space="preserve"> </w:t>
      </w:r>
      <w:r w:rsidRPr="00537554">
        <w:rPr>
          <w:rFonts w:ascii="Cambria" w:hAnsi="Cambria"/>
          <w:b/>
          <w:i/>
          <w:color w:val="0070C0"/>
          <w:sz w:val="28"/>
          <w:szCs w:val="28"/>
          <w:lang w:val="sr-Latn-CS"/>
        </w:rPr>
        <w:t>Borovinić Bojović</w:t>
      </w:r>
      <w:r w:rsidR="004552AE">
        <w:rPr>
          <w:rFonts w:ascii="Cambria" w:hAnsi="Cambria"/>
          <w:color w:val="0070C0"/>
          <w:sz w:val="28"/>
          <w:szCs w:val="28"/>
          <w:lang w:val="sr-Latn-CS"/>
        </w:rPr>
        <w:t>,</w:t>
      </w:r>
      <w:r w:rsidRPr="00537554">
        <w:rPr>
          <w:rFonts w:ascii="Cambria" w:hAnsi="Cambria"/>
          <w:color w:val="0070C0"/>
          <w:sz w:val="28"/>
          <w:szCs w:val="28"/>
          <w:lang w:val="sr-Latn-CS"/>
        </w:rPr>
        <w:br/>
        <w:t xml:space="preserve">                                         </w:t>
      </w:r>
      <w:r w:rsidR="00D7339B" w:rsidRPr="00537554">
        <w:rPr>
          <w:rFonts w:ascii="Cambria" w:hAnsi="Cambria"/>
          <w:i/>
          <w:color w:val="0070C0"/>
          <w:sz w:val="28"/>
          <w:szCs w:val="28"/>
          <w:lang w:val="sr-Latn-CS"/>
        </w:rPr>
        <w:t>p</w:t>
      </w:r>
      <w:r w:rsidR="001F3EA5" w:rsidRPr="00537554">
        <w:rPr>
          <w:rFonts w:ascii="Cambria" w:hAnsi="Cambria"/>
          <w:i/>
          <w:color w:val="0070C0"/>
          <w:sz w:val="28"/>
          <w:szCs w:val="28"/>
          <w:lang w:val="sr-Latn-CS"/>
        </w:rPr>
        <w:t>redsjednic</w:t>
      </w:r>
      <w:r w:rsidR="00D7339B" w:rsidRPr="00537554">
        <w:rPr>
          <w:rFonts w:ascii="Cambria" w:hAnsi="Cambria"/>
          <w:i/>
          <w:color w:val="0070C0"/>
          <w:sz w:val="28"/>
          <w:szCs w:val="28"/>
          <w:lang w:val="sr-Latn-CS"/>
        </w:rPr>
        <w:t>e</w:t>
      </w:r>
      <w:r w:rsidRPr="00537554">
        <w:rPr>
          <w:rFonts w:ascii="Cambria" w:hAnsi="Cambria"/>
          <w:i/>
          <w:color w:val="0070C0"/>
          <w:sz w:val="28"/>
          <w:szCs w:val="28"/>
          <w:lang w:val="sr-Latn-CS"/>
        </w:rPr>
        <w:t xml:space="preserve"> Skupštine Glavnog grada Podgorica</w:t>
      </w:r>
    </w:p>
    <w:p w:rsidR="002C0399" w:rsidRPr="00537554" w:rsidRDefault="002C0399" w:rsidP="002C0399">
      <w:pPr>
        <w:pStyle w:val="ListParagraph"/>
        <w:spacing w:after="0"/>
        <w:ind w:left="360"/>
        <w:rPr>
          <w:rFonts w:ascii="Cambria" w:hAnsi="Cambria"/>
          <w:b/>
          <w:color w:val="0070C0"/>
          <w:sz w:val="28"/>
          <w:szCs w:val="28"/>
          <w:lang w:val="sr-Latn-CS"/>
        </w:rPr>
      </w:pPr>
      <w:r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         </w:t>
      </w:r>
      <w:r>
        <w:rPr>
          <w:rFonts w:ascii="Cambria" w:hAnsi="Cambria"/>
          <w:b/>
          <w:color w:val="0070C0"/>
          <w:sz w:val="28"/>
          <w:szCs w:val="28"/>
          <w:lang w:val="sr-Latn-CS"/>
        </w:rPr>
        <w:tab/>
      </w:r>
      <w:r>
        <w:rPr>
          <w:rFonts w:ascii="Cambria" w:hAnsi="Cambria"/>
          <w:b/>
          <w:color w:val="0070C0"/>
          <w:sz w:val="28"/>
          <w:szCs w:val="28"/>
          <w:lang w:val="sr-Latn-CS"/>
        </w:rPr>
        <w:tab/>
        <w:t xml:space="preserve">         </w:t>
      </w:r>
    </w:p>
    <w:p w:rsidR="00284D42" w:rsidRPr="00537554" w:rsidRDefault="00284D42" w:rsidP="00284D42">
      <w:pPr>
        <w:pStyle w:val="ListParagraph"/>
        <w:rPr>
          <w:rFonts w:ascii="Cambria" w:hAnsi="Cambria"/>
          <w:b/>
          <w:color w:val="0070C0"/>
          <w:sz w:val="28"/>
          <w:szCs w:val="28"/>
          <w:lang w:val="sr-Latn-CS"/>
        </w:rPr>
      </w:pPr>
    </w:p>
    <w:p w:rsidR="00284D42" w:rsidRPr="00E354BE" w:rsidRDefault="00284D42" w:rsidP="00284D42">
      <w:pPr>
        <w:rPr>
          <w:rFonts w:ascii="Cambria" w:hAnsi="Cambria"/>
          <w:b/>
          <w:i/>
          <w:color w:val="0070C0"/>
          <w:sz w:val="28"/>
          <w:szCs w:val="28"/>
        </w:rPr>
      </w:pPr>
      <w:r w:rsidRPr="00537554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Emitovanje </w:t>
      </w:r>
      <w:r w:rsidR="00E354BE">
        <w:rPr>
          <w:rFonts w:ascii="Cambria" w:hAnsi="Cambria"/>
          <w:b/>
          <w:i/>
          <w:color w:val="0070C0"/>
          <w:sz w:val="28"/>
          <w:szCs w:val="28"/>
          <w:lang w:val="sr-Latn-CS"/>
        </w:rPr>
        <w:t>kratkog video zapisa</w:t>
      </w:r>
      <w:r w:rsidR="00537554" w:rsidRPr="00537554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 </w:t>
      </w:r>
      <w:r w:rsidR="00E354BE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na temu </w:t>
      </w:r>
      <w:r w:rsidR="004552AE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izazova sa kojima se suočavaju mladi </w:t>
      </w:r>
      <w:r w:rsidR="008C5CAA">
        <w:rPr>
          <w:rFonts w:ascii="Cambria" w:hAnsi="Cambria"/>
          <w:b/>
          <w:i/>
          <w:color w:val="0070C0"/>
          <w:sz w:val="28"/>
          <w:szCs w:val="28"/>
          <w:lang w:val="sr-Latn-CS"/>
        </w:rPr>
        <w:t>iz r</w:t>
      </w:r>
      <w:r w:rsidR="004552AE">
        <w:rPr>
          <w:rFonts w:ascii="Cambria" w:hAnsi="Cambria"/>
          <w:b/>
          <w:i/>
          <w:color w:val="0070C0"/>
          <w:sz w:val="28"/>
          <w:szCs w:val="28"/>
          <w:lang w:val="sr-Latn-CS"/>
        </w:rPr>
        <w:t>om</w:t>
      </w:r>
      <w:r w:rsidR="008C5CAA">
        <w:rPr>
          <w:rFonts w:ascii="Cambria" w:hAnsi="Cambria"/>
          <w:b/>
          <w:i/>
          <w:color w:val="0070C0"/>
          <w:sz w:val="28"/>
          <w:szCs w:val="28"/>
          <w:lang w:val="sr-Latn-CS"/>
        </w:rPr>
        <w:t>ske zajednice</w:t>
      </w:r>
      <w:r w:rsidR="004552AE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 </w:t>
      </w:r>
      <w:r w:rsidR="00E354BE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u Crnoj Gori </w:t>
      </w:r>
      <w:r w:rsidR="00E354BE" w:rsidRPr="004552AE">
        <w:rPr>
          <w:rFonts w:ascii="Cambria" w:hAnsi="Cambria"/>
          <w:bCs/>
          <w:i/>
          <w:color w:val="0070C0"/>
          <w:sz w:val="28"/>
          <w:szCs w:val="28"/>
          <w:lang w:val="sr-Latn-CS"/>
        </w:rPr>
        <w:t>(izvor</w:t>
      </w:r>
      <w:r w:rsidR="004552AE" w:rsidRPr="004552AE">
        <w:rPr>
          <w:rFonts w:ascii="Cambria" w:hAnsi="Cambria"/>
          <w:bCs/>
          <w:i/>
          <w:color w:val="0070C0"/>
          <w:sz w:val="28"/>
          <w:szCs w:val="28"/>
          <w:lang w:val="sr-Latn-CS"/>
        </w:rPr>
        <w:t>:</w:t>
      </w:r>
      <w:r w:rsidR="00E354BE" w:rsidRPr="004552AE">
        <w:rPr>
          <w:rFonts w:ascii="Cambria" w:hAnsi="Cambria"/>
          <w:bCs/>
          <w:i/>
          <w:color w:val="0070C0"/>
          <w:sz w:val="28"/>
          <w:szCs w:val="28"/>
          <w:lang w:val="sr-Latn-CS"/>
        </w:rPr>
        <w:t xml:space="preserve"> Predstavni</w:t>
      </w:r>
      <w:r w:rsidR="00E354BE" w:rsidRPr="004552AE">
        <w:rPr>
          <w:rFonts w:ascii="Cambria" w:hAnsi="Cambria"/>
          <w:bCs/>
          <w:i/>
          <w:color w:val="0070C0"/>
          <w:sz w:val="28"/>
          <w:szCs w:val="28"/>
        </w:rPr>
        <w:t>štvo UNICEF-a u Crnoj Gori)</w:t>
      </w:r>
    </w:p>
    <w:p w:rsidR="00284D42" w:rsidRPr="00537554" w:rsidRDefault="00284D42" w:rsidP="00284D42">
      <w:pPr>
        <w:rPr>
          <w:rFonts w:ascii="Cambria" w:hAnsi="Cambria"/>
          <w:b/>
          <w:color w:val="0070C0"/>
          <w:sz w:val="28"/>
          <w:szCs w:val="28"/>
          <w:lang w:val="sr-Latn-CS"/>
        </w:rPr>
      </w:pP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Pauza </w:t>
      </w:r>
      <w:r w:rsidR="004F3DA7" w:rsidRPr="00537554">
        <w:rPr>
          <w:rFonts w:ascii="Cambria" w:hAnsi="Cambria"/>
          <w:b/>
          <w:color w:val="0070C0"/>
          <w:sz w:val="28"/>
          <w:szCs w:val="28"/>
          <w:lang w:val="sr-Latn-CS"/>
        </w:rPr>
        <w:t>5</w:t>
      </w: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min</w:t>
      </w:r>
    </w:p>
    <w:p w:rsidR="00284D42" w:rsidRPr="00537554" w:rsidRDefault="00284D42" w:rsidP="00284D42">
      <w:pPr>
        <w:pStyle w:val="ListParagraph"/>
        <w:ind w:left="360"/>
        <w:rPr>
          <w:rFonts w:ascii="Cambria" w:hAnsi="Cambria"/>
          <w:b/>
          <w:color w:val="0070C0"/>
          <w:sz w:val="28"/>
          <w:szCs w:val="28"/>
          <w:lang w:val="sr-Latn-CS"/>
        </w:rPr>
      </w:pPr>
    </w:p>
    <w:p w:rsidR="00AB051D" w:rsidRPr="00537554" w:rsidRDefault="00AB051D" w:rsidP="00AB051D">
      <w:pPr>
        <w:pStyle w:val="ListParagraph"/>
        <w:rPr>
          <w:rFonts w:ascii="Cambria" w:hAnsi="Cambria"/>
          <w:b/>
          <w:color w:val="0070C0"/>
          <w:sz w:val="28"/>
          <w:szCs w:val="28"/>
          <w:lang w:val="sr-Latn-CS"/>
        </w:rPr>
      </w:pPr>
    </w:p>
    <w:p w:rsidR="00E354BE" w:rsidRPr="00E354BE" w:rsidRDefault="00AB051D" w:rsidP="009632B3">
      <w:pPr>
        <w:pStyle w:val="ListParagraph"/>
        <w:numPr>
          <w:ilvl w:val="0"/>
          <w:numId w:val="1"/>
        </w:numPr>
        <w:jc w:val="both"/>
        <w:rPr>
          <w:rFonts w:ascii="Cambria" w:hAnsi="Cambria"/>
          <w:color w:val="0070C0"/>
          <w:sz w:val="28"/>
          <w:szCs w:val="28"/>
          <w:lang w:val="sr-Latn-CS"/>
        </w:rPr>
      </w:pP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lastRenderedPageBreak/>
        <w:t>1</w:t>
      </w:r>
      <w:r w:rsidR="00E354BE">
        <w:rPr>
          <w:rFonts w:ascii="Cambria" w:hAnsi="Cambria"/>
          <w:b/>
          <w:color w:val="0070C0"/>
          <w:sz w:val="28"/>
          <w:szCs w:val="28"/>
          <w:lang w:val="sr-Latn-CS"/>
        </w:rPr>
        <w:t>1</w:t>
      </w:r>
      <w:r w:rsidR="00284D42" w:rsidRPr="00537554">
        <w:rPr>
          <w:rFonts w:ascii="Cambria" w:hAnsi="Cambria"/>
          <w:b/>
          <w:color w:val="0070C0"/>
          <w:sz w:val="28"/>
          <w:szCs w:val="28"/>
          <w:lang w:val="sr-Latn-CS"/>
        </w:rPr>
        <w:t>.</w:t>
      </w:r>
      <w:r w:rsidR="004552AE">
        <w:rPr>
          <w:rFonts w:ascii="Cambria" w:hAnsi="Cambria"/>
          <w:b/>
          <w:color w:val="0070C0"/>
          <w:sz w:val="28"/>
          <w:szCs w:val="28"/>
          <w:lang w:val="sr-Latn-CS"/>
        </w:rPr>
        <w:t>20</w:t>
      </w: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</w:t>
      </w:r>
      <w:r w:rsidR="002C0399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-13.30 </w:t>
      </w:r>
      <w:r w:rsidR="002C0399">
        <w:rPr>
          <w:rFonts w:ascii="Cambria" w:hAnsi="Cambria"/>
          <w:b/>
          <w:color w:val="0070C0"/>
          <w:sz w:val="28"/>
          <w:szCs w:val="28"/>
          <w:lang w:val="sr-Latn-CS"/>
        </w:rPr>
        <w:tab/>
        <w:t xml:space="preserve">     </w:t>
      </w:r>
      <w:r w:rsidR="006739BA" w:rsidRPr="00537554">
        <w:rPr>
          <w:rFonts w:ascii="Cambria" w:hAnsi="Cambria"/>
          <w:b/>
          <w:i/>
          <w:color w:val="0070C0"/>
          <w:sz w:val="28"/>
          <w:szCs w:val="28"/>
          <w:lang w:val="sr-Latn-CS"/>
        </w:rPr>
        <w:t>P</w:t>
      </w:r>
      <w:r w:rsidR="002B0788" w:rsidRPr="00537554">
        <w:rPr>
          <w:rFonts w:ascii="Cambria" w:hAnsi="Cambria"/>
          <w:b/>
          <w:i/>
          <w:color w:val="0070C0"/>
          <w:sz w:val="28"/>
          <w:szCs w:val="28"/>
          <w:lang w:val="sr-Latn-CS"/>
        </w:rPr>
        <w:t xml:space="preserve">anel diskusija </w:t>
      </w:r>
      <w:r w:rsidRPr="00537554">
        <w:rPr>
          <w:rFonts w:ascii="Cambria" w:hAnsi="Cambria"/>
          <w:b/>
          <w:i/>
          <w:color w:val="0070C0"/>
          <w:sz w:val="28"/>
          <w:szCs w:val="28"/>
          <w:lang w:val="sr-Latn-CS"/>
        </w:rPr>
        <w:t>„</w:t>
      </w:r>
      <w:r w:rsidR="009632B3">
        <w:rPr>
          <w:rFonts w:ascii="Cambria" w:hAnsi="Cambria"/>
          <w:b/>
          <w:i/>
          <w:color w:val="0070C0"/>
          <w:sz w:val="28"/>
          <w:szCs w:val="28"/>
          <w:lang w:val="sr-Latn-CS"/>
        </w:rPr>
        <w:t>Inkluzija romske i egipćanske djece u vrtiće, škole i zajednice – uloga romskih medijatora i značaj organizovanog prevoza do vaspitno-obrazovnih institucija</w:t>
      </w:r>
      <w:r w:rsidR="00E354BE" w:rsidRPr="00E354BE">
        <w:rPr>
          <w:rFonts w:ascii="Cambria" w:hAnsi="Cambria"/>
          <w:b/>
          <w:i/>
          <w:color w:val="0070C0"/>
          <w:sz w:val="28"/>
          <w:szCs w:val="28"/>
          <w:lang w:val="sr-Latn-CS"/>
        </w:rPr>
        <w:t>“</w:t>
      </w:r>
    </w:p>
    <w:p w:rsidR="00EB041F" w:rsidRPr="00537554" w:rsidRDefault="00EB041F" w:rsidP="00EB041F">
      <w:pPr>
        <w:pStyle w:val="ListParagraph"/>
        <w:ind w:left="360"/>
        <w:rPr>
          <w:rFonts w:ascii="Cambria" w:hAnsi="Cambria"/>
          <w:color w:val="0070C0"/>
          <w:sz w:val="28"/>
          <w:szCs w:val="28"/>
          <w:lang w:val="sr-Latn-CS"/>
        </w:rPr>
      </w:pPr>
    </w:p>
    <w:p w:rsidR="009632B3" w:rsidRDefault="009632B3" w:rsidP="009632B3">
      <w:pPr>
        <w:rPr>
          <w:rFonts w:ascii="Cambria" w:hAnsi="Cambria"/>
          <w:b/>
          <w:color w:val="0070C0"/>
          <w:sz w:val="28"/>
          <w:szCs w:val="28"/>
          <w:lang w:val="sr-Latn-CS"/>
        </w:rPr>
      </w:pPr>
      <w:r w:rsidRPr="009632B3">
        <w:rPr>
          <w:rFonts w:ascii="Cambria" w:hAnsi="Cambria"/>
          <w:b/>
          <w:color w:val="0070C0"/>
          <w:sz w:val="28"/>
          <w:szCs w:val="28"/>
          <w:lang w:val="sr-Latn-CS"/>
        </w:rPr>
        <w:t>Moderatorka</w:t>
      </w:r>
      <w:r>
        <w:rPr>
          <w:rFonts w:ascii="Cambria" w:hAnsi="Cambria"/>
          <w:b/>
          <w:color w:val="0070C0"/>
          <w:sz w:val="28"/>
          <w:szCs w:val="28"/>
          <w:lang w:val="sr-Latn-CS"/>
        </w:rPr>
        <w:t>:</w:t>
      </w:r>
      <w:r>
        <w:rPr>
          <w:rFonts w:ascii="Cambria" w:hAnsi="Cambria"/>
          <w:color w:val="0070C0"/>
          <w:sz w:val="28"/>
          <w:szCs w:val="28"/>
          <w:lang w:val="sr-Latn-CS"/>
        </w:rPr>
        <w:t xml:space="preserve"> Maja Vulaš, Služba Skupštine Glavnog grada</w:t>
      </w:r>
      <w:r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</w:t>
      </w:r>
    </w:p>
    <w:p w:rsidR="00EB041F" w:rsidRPr="00537554" w:rsidRDefault="003234F7" w:rsidP="009632B3">
      <w:pPr>
        <w:rPr>
          <w:rFonts w:ascii="Cambria" w:hAnsi="Cambria"/>
          <w:b/>
          <w:color w:val="0070C0"/>
          <w:sz w:val="28"/>
          <w:szCs w:val="28"/>
          <w:lang w:val="sr-Latn-CS"/>
        </w:rPr>
      </w:pPr>
      <w:r>
        <w:rPr>
          <w:rFonts w:ascii="Cambria" w:hAnsi="Cambria"/>
          <w:b/>
          <w:color w:val="0070C0"/>
          <w:sz w:val="28"/>
          <w:szCs w:val="28"/>
          <w:lang w:val="sr-Latn-CS"/>
        </w:rPr>
        <w:t>Panelisti</w:t>
      </w:r>
      <w:r w:rsidR="00AB051D" w:rsidRPr="00537554">
        <w:rPr>
          <w:rFonts w:ascii="Cambria" w:hAnsi="Cambria"/>
          <w:b/>
          <w:color w:val="0070C0"/>
          <w:sz w:val="28"/>
          <w:szCs w:val="28"/>
          <w:lang w:val="sr-Latn-CS"/>
        </w:rPr>
        <w:t>:</w:t>
      </w:r>
      <w:r w:rsidR="00B574A1" w:rsidRPr="00537554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   </w:t>
      </w:r>
    </w:p>
    <w:p w:rsidR="00E354BE" w:rsidRPr="00B71D97" w:rsidRDefault="00B34F75" w:rsidP="00146033">
      <w:pPr>
        <w:pStyle w:val="ListParagraph"/>
        <w:numPr>
          <w:ilvl w:val="0"/>
          <w:numId w:val="4"/>
        </w:numPr>
        <w:rPr>
          <w:rFonts w:ascii="Cambria" w:hAnsi="Cambria"/>
          <w:bCs/>
          <w:color w:val="0070C0"/>
          <w:sz w:val="28"/>
          <w:szCs w:val="28"/>
          <w:lang w:val="sr-Latn-CS"/>
        </w:rPr>
      </w:pPr>
      <w:r>
        <w:rPr>
          <w:rFonts w:ascii="Cambria" w:hAnsi="Cambria"/>
          <w:bCs/>
          <w:iCs/>
          <w:color w:val="0070C0"/>
          <w:sz w:val="28"/>
          <w:szCs w:val="28"/>
          <w:lang w:val="sr-Latn-CS"/>
        </w:rPr>
        <w:t>Sokolj Beganaj, N</w:t>
      </w:r>
      <w:r w:rsidR="00146033" w:rsidRPr="00B71D97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acionalni koordinator za Rome i Egipćane - </w:t>
      </w:r>
    </w:p>
    <w:p w:rsidR="004552AE" w:rsidRPr="004552AE" w:rsidRDefault="00B71D97" w:rsidP="004552AE">
      <w:pPr>
        <w:pStyle w:val="ListParagraph"/>
        <w:numPr>
          <w:ilvl w:val="0"/>
          <w:numId w:val="4"/>
        </w:numPr>
        <w:rPr>
          <w:rFonts w:ascii="Cambria" w:hAnsi="Cambria"/>
          <w:bCs/>
          <w:color w:val="0070C0"/>
          <w:sz w:val="28"/>
          <w:szCs w:val="28"/>
          <w:lang w:val="sr-Latn-CS"/>
        </w:rPr>
      </w:pPr>
      <w:r>
        <w:rPr>
          <w:rFonts w:ascii="Cambria" w:hAnsi="Cambria"/>
          <w:bCs/>
          <w:color w:val="0070C0"/>
          <w:sz w:val="28"/>
          <w:szCs w:val="28"/>
          <w:lang w:val="sr-Latn-CS"/>
        </w:rPr>
        <w:t>Safet Kalač, p</w:t>
      </w:r>
      <w:r w:rsidR="00B34F75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redstavnik </w:t>
      </w:r>
      <w:r w:rsidR="004552AE" w:rsidRPr="00E354BE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Ministarstva </w:t>
      </w:r>
      <w:r w:rsidR="004552AE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prosvjete, </w:t>
      </w:r>
      <w:r w:rsidR="004552AE" w:rsidRPr="00E354BE">
        <w:rPr>
          <w:rFonts w:ascii="Cambria" w:hAnsi="Cambria"/>
          <w:bCs/>
          <w:color w:val="0070C0"/>
          <w:sz w:val="28"/>
          <w:szCs w:val="28"/>
          <w:lang w:val="sr-Latn-CS"/>
        </w:rPr>
        <w:t>nauke</w:t>
      </w:r>
      <w:r w:rsidR="004552AE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 i inovacija </w:t>
      </w:r>
    </w:p>
    <w:p w:rsidR="00350172" w:rsidRDefault="00B34F75" w:rsidP="00E354BE">
      <w:pPr>
        <w:pStyle w:val="ListParagraph"/>
        <w:numPr>
          <w:ilvl w:val="0"/>
          <w:numId w:val="4"/>
        </w:numPr>
        <w:rPr>
          <w:rFonts w:ascii="Cambria" w:hAnsi="Cambria"/>
          <w:bCs/>
          <w:color w:val="0070C0"/>
          <w:sz w:val="28"/>
          <w:szCs w:val="28"/>
          <w:lang w:val="sr-Latn-CS"/>
        </w:rPr>
      </w:pPr>
      <w:r>
        <w:rPr>
          <w:rFonts w:ascii="Cambria" w:hAnsi="Cambria"/>
          <w:bCs/>
          <w:color w:val="0070C0"/>
          <w:sz w:val="28"/>
          <w:szCs w:val="28"/>
          <w:lang w:val="sr-Latn-CS"/>
        </w:rPr>
        <w:t>Ida Kolinović , s</w:t>
      </w:r>
      <w:r w:rsidR="00350172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ekretarka Sekretarijata za socijalno staranje </w:t>
      </w:r>
    </w:p>
    <w:p w:rsidR="00146033" w:rsidRDefault="00B71D97" w:rsidP="00E354BE">
      <w:pPr>
        <w:pStyle w:val="ListParagraph"/>
        <w:numPr>
          <w:ilvl w:val="0"/>
          <w:numId w:val="4"/>
        </w:numPr>
        <w:rPr>
          <w:rFonts w:ascii="Cambria" w:hAnsi="Cambria"/>
          <w:bCs/>
          <w:color w:val="0070C0"/>
          <w:sz w:val="28"/>
          <w:szCs w:val="28"/>
          <w:lang w:val="sr-Latn-CS"/>
        </w:rPr>
      </w:pPr>
      <w:r>
        <w:rPr>
          <w:rFonts w:ascii="Cambria" w:hAnsi="Cambria"/>
          <w:bCs/>
          <w:color w:val="0070C0"/>
          <w:sz w:val="28"/>
          <w:szCs w:val="28"/>
          <w:lang w:val="sr-Latn-CS"/>
        </w:rPr>
        <w:t>Mensur Šaljaj, p</w:t>
      </w:r>
      <w:r w:rsidR="00B34F75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redstavnik  </w:t>
      </w:r>
      <w:r w:rsidR="00146033">
        <w:rPr>
          <w:rFonts w:ascii="Cambria" w:hAnsi="Cambria"/>
          <w:bCs/>
          <w:color w:val="0070C0"/>
          <w:sz w:val="28"/>
          <w:szCs w:val="28"/>
          <w:lang w:val="sr-Latn-CS"/>
        </w:rPr>
        <w:t>Romskog savjeta</w:t>
      </w:r>
    </w:p>
    <w:p w:rsidR="00146033" w:rsidRDefault="00B71D97" w:rsidP="00E354BE">
      <w:pPr>
        <w:pStyle w:val="ListParagraph"/>
        <w:numPr>
          <w:ilvl w:val="0"/>
          <w:numId w:val="4"/>
        </w:numPr>
        <w:rPr>
          <w:rFonts w:ascii="Cambria" w:hAnsi="Cambria"/>
          <w:bCs/>
          <w:color w:val="0070C0"/>
          <w:sz w:val="28"/>
          <w:szCs w:val="28"/>
          <w:lang w:val="sr-Latn-CS"/>
        </w:rPr>
      </w:pPr>
      <w:r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Irena </w:t>
      </w:r>
      <w:r w:rsidR="00350172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Jokić </w:t>
      </w:r>
      <w:r>
        <w:rPr>
          <w:rFonts w:ascii="Cambria" w:hAnsi="Cambria"/>
          <w:bCs/>
          <w:color w:val="0070C0"/>
          <w:sz w:val="28"/>
          <w:szCs w:val="28"/>
          <w:lang w:val="sr-Latn-CS"/>
        </w:rPr>
        <w:t>Božović, predstavni</w:t>
      </w:r>
      <w:r w:rsidR="00146033" w:rsidRPr="00E354BE">
        <w:rPr>
          <w:rFonts w:ascii="Cambria" w:hAnsi="Cambria"/>
          <w:bCs/>
          <w:color w:val="0070C0"/>
          <w:sz w:val="28"/>
          <w:szCs w:val="28"/>
          <w:lang w:val="sr-Latn-CS"/>
        </w:rPr>
        <w:t>ca</w:t>
      </w:r>
      <w:r w:rsidR="00146033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 UNICEF-a</w:t>
      </w:r>
    </w:p>
    <w:p w:rsidR="00253FEB" w:rsidRPr="00B34F75" w:rsidRDefault="00B34F75" w:rsidP="003E1C20">
      <w:pPr>
        <w:pStyle w:val="ListParagraph"/>
        <w:numPr>
          <w:ilvl w:val="0"/>
          <w:numId w:val="4"/>
        </w:numPr>
        <w:jc w:val="both"/>
        <w:rPr>
          <w:rFonts w:ascii="Cambria" w:hAnsi="Cambria"/>
          <w:bCs/>
          <w:color w:val="0070C0"/>
          <w:sz w:val="28"/>
          <w:szCs w:val="28"/>
          <w:lang w:val="sr-Latn-CS"/>
        </w:rPr>
      </w:pPr>
      <w:r w:rsidRPr="00B34F75">
        <w:rPr>
          <w:rFonts w:ascii="Cambria" w:hAnsi="Cambria"/>
          <w:bCs/>
          <w:color w:val="0070C0"/>
          <w:sz w:val="28"/>
          <w:szCs w:val="28"/>
          <w:lang w:val="sr-Latn-CS"/>
        </w:rPr>
        <w:t>Milena Kovačević, Programska  Kancelarija</w:t>
      </w:r>
      <w:r w:rsidR="00AD06B5" w:rsidRPr="00B34F75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 Savjeta Evrope u CG </w:t>
      </w:r>
    </w:p>
    <w:p w:rsidR="00B34F75" w:rsidRDefault="00B34F75" w:rsidP="003E1C20">
      <w:pPr>
        <w:tabs>
          <w:tab w:val="left" w:pos="2685"/>
        </w:tabs>
        <w:jc w:val="both"/>
        <w:rPr>
          <w:rFonts w:ascii="Cambria" w:hAnsi="Cambria"/>
          <w:b/>
          <w:color w:val="0070C0"/>
          <w:sz w:val="28"/>
          <w:szCs w:val="28"/>
          <w:lang w:val="sr-Latn-CS"/>
        </w:rPr>
      </w:pPr>
    </w:p>
    <w:p w:rsidR="002B0788" w:rsidRDefault="002B0788" w:rsidP="003E1C20">
      <w:pPr>
        <w:tabs>
          <w:tab w:val="left" w:pos="2685"/>
        </w:tabs>
        <w:jc w:val="both"/>
        <w:rPr>
          <w:rFonts w:ascii="Cambria" w:hAnsi="Cambria"/>
          <w:b/>
          <w:color w:val="0070C0"/>
          <w:sz w:val="28"/>
          <w:szCs w:val="28"/>
          <w:lang w:val="sr-Latn-CS"/>
        </w:rPr>
      </w:pPr>
      <w:r w:rsidRPr="00537554">
        <w:rPr>
          <w:rFonts w:ascii="Cambria" w:hAnsi="Cambria"/>
          <w:b/>
          <w:color w:val="0070C0"/>
          <w:sz w:val="28"/>
          <w:szCs w:val="28"/>
          <w:lang w:val="sr-Latn-CS"/>
        </w:rPr>
        <w:t>Prisutni u sali:</w:t>
      </w:r>
    </w:p>
    <w:p w:rsidR="0013135A" w:rsidRDefault="0013135A" w:rsidP="003E1C20">
      <w:pPr>
        <w:tabs>
          <w:tab w:val="left" w:pos="2685"/>
        </w:tabs>
        <w:jc w:val="both"/>
        <w:rPr>
          <w:rFonts w:ascii="Cambria" w:hAnsi="Cambria"/>
          <w:b/>
          <w:color w:val="0070C0"/>
          <w:sz w:val="28"/>
          <w:szCs w:val="28"/>
          <w:lang w:val="sr-Latn-CS"/>
        </w:rPr>
      </w:pPr>
    </w:p>
    <w:p w:rsidR="00146033" w:rsidRDefault="00146033" w:rsidP="003E1C20">
      <w:pPr>
        <w:tabs>
          <w:tab w:val="left" w:pos="2685"/>
        </w:tabs>
        <w:jc w:val="both"/>
        <w:rPr>
          <w:rFonts w:ascii="Cambria" w:hAnsi="Cambria"/>
          <w:bCs/>
          <w:color w:val="0070C0"/>
          <w:sz w:val="28"/>
          <w:szCs w:val="28"/>
          <w:lang w:val="sr-Latn-CS"/>
        </w:rPr>
      </w:pPr>
      <w:r>
        <w:rPr>
          <w:rFonts w:ascii="Cambria" w:hAnsi="Cambria"/>
          <w:b/>
          <w:color w:val="0070C0"/>
          <w:sz w:val="28"/>
          <w:szCs w:val="28"/>
          <w:lang w:val="sr-Latn-CS"/>
        </w:rPr>
        <w:t xml:space="preserve">Predstavnici državnih institucija: </w:t>
      </w:r>
      <w:r w:rsidR="00054601">
        <w:rPr>
          <w:rFonts w:ascii="Cambria" w:hAnsi="Cambria"/>
          <w:bCs/>
          <w:color w:val="0070C0"/>
          <w:sz w:val="28"/>
          <w:szCs w:val="28"/>
          <w:lang w:val="sr-Latn-CS"/>
        </w:rPr>
        <w:t>Ministarstvo</w:t>
      </w:r>
      <w:r w:rsidR="00054601" w:rsidRPr="00E354BE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 </w:t>
      </w:r>
      <w:r w:rsidR="00054601">
        <w:rPr>
          <w:rFonts w:ascii="Cambria" w:hAnsi="Cambria"/>
          <w:bCs/>
          <w:color w:val="0070C0"/>
          <w:sz w:val="28"/>
          <w:szCs w:val="28"/>
          <w:lang w:val="sr-Latn-CS"/>
        </w:rPr>
        <w:t>rada i socijalnog staranja</w:t>
      </w:r>
      <w:r w:rsidRPr="00146033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, </w:t>
      </w:r>
      <w:r w:rsidR="00054601">
        <w:rPr>
          <w:rFonts w:ascii="Cambria" w:hAnsi="Cambria"/>
          <w:bCs/>
          <w:color w:val="0070C0"/>
          <w:sz w:val="28"/>
          <w:szCs w:val="28"/>
          <w:lang w:val="sr-Latn-CS"/>
        </w:rPr>
        <w:t>Z</w:t>
      </w:r>
      <w:r w:rsidR="00054601" w:rsidRPr="00146033">
        <w:rPr>
          <w:rFonts w:ascii="Cambria" w:hAnsi="Cambria"/>
          <w:bCs/>
          <w:color w:val="0070C0"/>
          <w:sz w:val="28"/>
          <w:szCs w:val="28"/>
          <w:lang w:val="sr-Latn-CS"/>
        </w:rPr>
        <w:t>a</w:t>
      </w:r>
      <w:r w:rsidR="00054601">
        <w:rPr>
          <w:rFonts w:ascii="Cambria" w:hAnsi="Cambria"/>
          <w:bCs/>
          <w:color w:val="0070C0"/>
          <w:sz w:val="28"/>
          <w:szCs w:val="28"/>
          <w:lang w:val="sr-Latn-CS"/>
        </w:rPr>
        <w:t>š</w:t>
      </w:r>
      <w:r w:rsidR="00054601" w:rsidRPr="00146033">
        <w:rPr>
          <w:rFonts w:ascii="Cambria" w:hAnsi="Cambria"/>
          <w:bCs/>
          <w:color w:val="0070C0"/>
          <w:sz w:val="28"/>
          <w:szCs w:val="28"/>
          <w:lang w:val="sr-Latn-CS"/>
        </w:rPr>
        <w:t>titnik ljudskih prava i sloboda C</w:t>
      </w:r>
      <w:r w:rsidR="00054601">
        <w:rPr>
          <w:rFonts w:ascii="Cambria" w:hAnsi="Cambria"/>
          <w:bCs/>
          <w:color w:val="0070C0"/>
          <w:sz w:val="28"/>
          <w:szCs w:val="28"/>
          <w:lang w:val="sr-Latn-CS"/>
        </w:rPr>
        <w:t>rn</w:t>
      </w:r>
      <w:r w:rsidR="00054601" w:rsidRPr="00146033">
        <w:rPr>
          <w:rFonts w:ascii="Cambria" w:hAnsi="Cambria"/>
          <w:bCs/>
          <w:color w:val="0070C0"/>
          <w:sz w:val="28"/>
          <w:szCs w:val="28"/>
          <w:lang w:val="sr-Latn-CS"/>
        </w:rPr>
        <w:t>e Gore</w:t>
      </w:r>
      <w:r w:rsidR="00054601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, </w:t>
      </w:r>
      <w:r w:rsidR="00332968">
        <w:rPr>
          <w:rFonts w:ascii="Cambria" w:hAnsi="Cambria"/>
          <w:bCs/>
          <w:color w:val="0070C0"/>
          <w:sz w:val="28"/>
          <w:szCs w:val="28"/>
          <w:lang w:val="sr-Latn-CS"/>
        </w:rPr>
        <w:t>Zavod za školstvo, Crveni krst Crne Gore</w:t>
      </w:r>
      <w:r w:rsidR="007A379B">
        <w:rPr>
          <w:rFonts w:ascii="Cambria" w:hAnsi="Cambria"/>
          <w:bCs/>
          <w:color w:val="0070C0"/>
          <w:sz w:val="28"/>
          <w:szCs w:val="28"/>
          <w:lang w:val="sr-Latn-CS"/>
        </w:rPr>
        <w:t>.</w:t>
      </w:r>
    </w:p>
    <w:p w:rsidR="00146033" w:rsidRPr="00537554" w:rsidRDefault="00146033" w:rsidP="003E1C20">
      <w:pPr>
        <w:tabs>
          <w:tab w:val="left" w:pos="2685"/>
        </w:tabs>
        <w:jc w:val="both"/>
        <w:rPr>
          <w:rFonts w:ascii="Cambria" w:hAnsi="Cambria"/>
          <w:b/>
          <w:color w:val="0070C0"/>
          <w:sz w:val="28"/>
          <w:szCs w:val="28"/>
          <w:lang w:val="sr-Latn-CS"/>
        </w:rPr>
      </w:pPr>
      <w:r>
        <w:rPr>
          <w:rFonts w:ascii="Cambria" w:hAnsi="Cambria"/>
          <w:b/>
          <w:color w:val="0070C0"/>
          <w:sz w:val="28"/>
          <w:szCs w:val="28"/>
          <w:lang w:val="sr-Latn-CS"/>
        </w:rPr>
        <w:t>P</w:t>
      </w:r>
      <w:r w:rsidRPr="00146033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redstavnici </w:t>
      </w:r>
      <w:r w:rsidR="00054601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(nastavnici i učenici) </w:t>
      </w:r>
      <w:r w:rsidRPr="00146033">
        <w:rPr>
          <w:rFonts w:ascii="Cambria" w:hAnsi="Cambria"/>
          <w:b/>
          <w:color w:val="0070C0"/>
          <w:sz w:val="28"/>
          <w:szCs w:val="28"/>
          <w:lang w:val="sr-Latn-CS"/>
        </w:rPr>
        <w:t>vaspitno- obrazovnih instituci</w:t>
      </w:r>
      <w:r>
        <w:rPr>
          <w:rFonts w:ascii="Cambria" w:hAnsi="Cambria"/>
          <w:b/>
          <w:color w:val="0070C0"/>
          <w:sz w:val="28"/>
          <w:szCs w:val="28"/>
          <w:lang w:val="sr-Latn-CS"/>
        </w:rPr>
        <w:t>j</w:t>
      </w:r>
      <w:r w:rsidRPr="00146033">
        <w:rPr>
          <w:rFonts w:ascii="Cambria" w:hAnsi="Cambria"/>
          <w:b/>
          <w:color w:val="0070C0"/>
          <w:sz w:val="28"/>
          <w:szCs w:val="28"/>
          <w:lang w:val="sr-Latn-CS"/>
        </w:rPr>
        <w:t>a</w:t>
      </w:r>
      <w:r w:rsidR="00054601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-o</w:t>
      </w:r>
      <w:r w:rsidRPr="00146033">
        <w:rPr>
          <w:rFonts w:ascii="Cambria" w:hAnsi="Cambria"/>
          <w:b/>
          <w:color w:val="0070C0"/>
          <w:sz w:val="28"/>
          <w:szCs w:val="28"/>
          <w:lang w:val="sr-Latn-CS"/>
        </w:rPr>
        <w:t>snovn</w:t>
      </w:r>
      <w:r>
        <w:rPr>
          <w:rFonts w:ascii="Cambria" w:hAnsi="Cambria"/>
          <w:b/>
          <w:color w:val="0070C0"/>
          <w:sz w:val="28"/>
          <w:szCs w:val="28"/>
          <w:lang w:val="sr-Latn-CS"/>
        </w:rPr>
        <w:t>ih</w:t>
      </w:r>
      <w:r w:rsidRPr="00146033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color w:val="0070C0"/>
          <w:sz w:val="28"/>
          <w:szCs w:val="28"/>
          <w:lang w:val="sr-Latn-CS"/>
        </w:rPr>
        <w:t>š</w:t>
      </w:r>
      <w:r w:rsidRPr="00146033">
        <w:rPr>
          <w:rFonts w:ascii="Cambria" w:hAnsi="Cambria"/>
          <w:b/>
          <w:color w:val="0070C0"/>
          <w:sz w:val="28"/>
          <w:szCs w:val="28"/>
          <w:lang w:val="sr-Latn-CS"/>
        </w:rPr>
        <w:t>kol</w:t>
      </w:r>
      <w:r>
        <w:rPr>
          <w:rFonts w:ascii="Cambria" w:hAnsi="Cambria"/>
          <w:b/>
          <w:color w:val="0070C0"/>
          <w:sz w:val="28"/>
          <w:szCs w:val="28"/>
          <w:lang w:val="sr-Latn-CS"/>
        </w:rPr>
        <w:t>a na teritoriji Glavnog grada</w:t>
      </w:r>
      <w:r w:rsidR="00054601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</w:t>
      </w:r>
      <w:r>
        <w:rPr>
          <w:rFonts w:ascii="Cambria" w:hAnsi="Cambria"/>
          <w:b/>
          <w:color w:val="0070C0"/>
          <w:sz w:val="28"/>
          <w:szCs w:val="28"/>
          <w:lang w:val="sr-Latn-CS"/>
        </w:rPr>
        <w:t>:</w:t>
      </w:r>
      <w:r w:rsidRPr="00146033"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</w:t>
      </w:r>
      <w:r w:rsidRPr="00146033">
        <w:rPr>
          <w:rFonts w:ascii="Cambria" w:hAnsi="Cambria"/>
          <w:bCs/>
          <w:color w:val="0070C0"/>
          <w:sz w:val="28"/>
          <w:szCs w:val="28"/>
          <w:lang w:val="sr-Latn-CS"/>
        </w:rPr>
        <w:t>"Oktoih", "Savo Pejanovic", "Marko Miljanov","Vuk Karad</w:t>
      </w:r>
      <w:r w:rsidR="004552AE">
        <w:rPr>
          <w:rFonts w:ascii="Cambria" w:hAnsi="Cambria"/>
          <w:bCs/>
          <w:color w:val="0070C0"/>
          <w:sz w:val="28"/>
          <w:szCs w:val="28"/>
          <w:lang w:val="sr-Latn-CS"/>
        </w:rPr>
        <w:t>ž</w:t>
      </w:r>
      <w:r w:rsidRPr="00146033">
        <w:rPr>
          <w:rFonts w:ascii="Cambria" w:hAnsi="Cambria"/>
          <w:bCs/>
          <w:color w:val="0070C0"/>
          <w:sz w:val="28"/>
          <w:szCs w:val="28"/>
          <w:lang w:val="sr-Latn-CS"/>
        </w:rPr>
        <w:t>i</w:t>
      </w:r>
      <w:r w:rsidR="004552AE">
        <w:rPr>
          <w:rFonts w:ascii="Cambria" w:hAnsi="Cambria"/>
          <w:bCs/>
          <w:color w:val="0070C0"/>
          <w:sz w:val="28"/>
          <w:szCs w:val="28"/>
          <w:lang w:val="sr-Latn-CS"/>
        </w:rPr>
        <w:t>ć</w:t>
      </w:r>
      <w:r w:rsidRPr="00146033">
        <w:rPr>
          <w:rFonts w:ascii="Cambria" w:hAnsi="Cambria"/>
          <w:bCs/>
          <w:color w:val="0070C0"/>
          <w:sz w:val="28"/>
          <w:szCs w:val="28"/>
          <w:lang w:val="sr-Latn-CS"/>
        </w:rPr>
        <w:t>", "Vladimir Nazor", "21. maj" i "Bo</w:t>
      </w:r>
      <w:r w:rsidR="005C76A7">
        <w:rPr>
          <w:rFonts w:ascii="Cambria" w:hAnsi="Cambria"/>
          <w:bCs/>
          <w:color w:val="0070C0"/>
          <w:sz w:val="28"/>
          <w:szCs w:val="28"/>
          <w:lang w:val="sr-Latn-CS"/>
        </w:rPr>
        <w:t>ž</w:t>
      </w:r>
      <w:r w:rsidRPr="00146033">
        <w:rPr>
          <w:rFonts w:ascii="Cambria" w:hAnsi="Cambria"/>
          <w:bCs/>
          <w:color w:val="0070C0"/>
          <w:sz w:val="28"/>
          <w:szCs w:val="28"/>
          <w:lang w:val="sr-Latn-CS"/>
        </w:rPr>
        <w:t>idar Vukovi</w:t>
      </w:r>
      <w:r w:rsidR="005C76A7">
        <w:rPr>
          <w:rFonts w:ascii="Cambria" w:hAnsi="Cambria"/>
          <w:bCs/>
          <w:color w:val="0070C0"/>
          <w:sz w:val="28"/>
          <w:szCs w:val="28"/>
          <w:lang w:val="sr-Latn-CS"/>
        </w:rPr>
        <w:t>ć</w:t>
      </w:r>
      <w:r w:rsidRPr="00146033">
        <w:rPr>
          <w:rFonts w:ascii="Cambria" w:hAnsi="Cambria"/>
          <w:bCs/>
          <w:color w:val="0070C0"/>
          <w:sz w:val="28"/>
          <w:szCs w:val="28"/>
          <w:lang w:val="sr-Latn-CS"/>
        </w:rPr>
        <w:t xml:space="preserve"> Podgoričanin".</w:t>
      </w:r>
      <w:r>
        <w:rPr>
          <w:rFonts w:ascii="Cambria" w:hAnsi="Cambria"/>
          <w:b/>
          <w:color w:val="0070C0"/>
          <w:sz w:val="28"/>
          <w:szCs w:val="28"/>
          <w:lang w:val="sr-Latn-CS"/>
        </w:rPr>
        <w:t xml:space="preserve"> </w:t>
      </w:r>
    </w:p>
    <w:p w:rsidR="001F3EA5" w:rsidRPr="00054601" w:rsidRDefault="00146033" w:rsidP="00054601">
      <w:pPr>
        <w:spacing w:line="254" w:lineRule="auto"/>
        <w:jc w:val="both"/>
        <w:rPr>
          <w:rFonts w:ascii="Cambria" w:hAnsi="Cambria" w:cs="Calibri"/>
          <w:color w:val="0070C0"/>
          <w:sz w:val="28"/>
          <w:szCs w:val="28"/>
        </w:rPr>
      </w:pPr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 xml:space="preserve">NVO-a </w:t>
      </w:r>
      <w:proofErr w:type="spellStart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koje</w:t>
      </w:r>
      <w:proofErr w:type="spellEnd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 xml:space="preserve"> se </w:t>
      </w:r>
      <w:proofErr w:type="spellStart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bave</w:t>
      </w:r>
      <w:proofErr w:type="spellEnd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 xml:space="preserve"> </w:t>
      </w:r>
      <w:proofErr w:type="spellStart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zaštitom</w:t>
      </w:r>
      <w:proofErr w:type="spellEnd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 xml:space="preserve"> prava </w:t>
      </w:r>
      <w:proofErr w:type="spellStart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pripadnika</w:t>
      </w:r>
      <w:proofErr w:type="spellEnd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 xml:space="preserve"> </w:t>
      </w:r>
      <w:proofErr w:type="spellStart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romsko</w:t>
      </w:r>
      <w:proofErr w:type="spellEnd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 xml:space="preserve">- </w:t>
      </w:r>
      <w:proofErr w:type="spellStart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egip</w:t>
      </w:r>
      <w:r w:rsidR="00EF58B6" w:rsidRPr="005C76A7">
        <w:rPr>
          <w:rFonts w:ascii="Cambria" w:hAnsi="Cambria" w:cs="Calibri"/>
          <w:b/>
          <w:bCs/>
          <w:color w:val="0070C0"/>
          <w:sz w:val="28"/>
          <w:szCs w:val="28"/>
        </w:rPr>
        <w:t>ća</w:t>
      </w:r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n</w:t>
      </w:r>
      <w:r w:rsidR="00EF58B6" w:rsidRPr="005C76A7">
        <w:rPr>
          <w:rFonts w:ascii="Cambria" w:hAnsi="Cambria" w:cs="Calibri"/>
          <w:b/>
          <w:bCs/>
          <w:color w:val="0070C0"/>
          <w:sz w:val="28"/>
          <w:szCs w:val="28"/>
        </w:rPr>
        <w:t>s</w:t>
      </w:r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ke</w:t>
      </w:r>
      <w:proofErr w:type="spellEnd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 xml:space="preserve"> </w:t>
      </w:r>
      <w:proofErr w:type="spellStart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populaci</w:t>
      </w:r>
      <w:r w:rsidR="00EF58B6" w:rsidRPr="005C76A7">
        <w:rPr>
          <w:rFonts w:ascii="Cambria" w:hAnsi="Cambria" w:cs="Calibri"/>
          <w:b/>
          <w:bCs/>
          <w:color w:val="0070C0"/>
          <w:sz w:val="28"/>
          <w:szCs w:val="28"/>
        </w:rPr>
        <w:t>j</w:t>
      </w:r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e</w:t>
      </w:r>
      <w:proofErr w:type="spellEnd"/>
      <w:r w:rsidRPr="005C76A7">
        <w:rPr>
          <w:rFonts w:ascii="Cambria" w:hAnsi="Cambria" w:cs="Calibri"/>
          <w:b/>
          <w:bCs/>
          <w:color w:val="0070C0"/>
          <w:sz w:val="28"/>
          <w:szCs w:val="28"/>
        </w:rPr>
        <w:t>:</w:t>
      </w:r>
      <w:r w:rsidRPr="00146033">
        <w:rPr>
          <w:rFonts w:ascii="Cambria" w:hAnsi="Cambria" w:cs="Calibri"/>
          <w:color w:val="0070C0"/>
          <w:sz w:val="28"/>
          <w:szCs w:val="28"/>
        </w:rPr>
        <w:t xml:space="preserve"> </w:t>
      </w:r>
      <w:r w:rsidR="0013135A" w:rsidRPr="0013135A">
        <w:rPr>
          <w:rFonts w:ascii="Cambria" w:hAnsi="Cambria" w:cs="Calibri"/>
          <w:color w:val="0070C0"/>
          <w:sz w:val="28"/>
          <w:szCs w:val="28"/>
        </w:rPr>
        <w:t>„</w:t>
      </w:r>
      <w:proofErr w:type="spellStart"/>
      <w:r w:rsidR="0013135A" w:rsidRPr="0013135A">
        <w:rPr>
          <w:rFonts w:ascii="Cambria" w:hAnsi="Cambria" w:cs="Calibri"/>
          <w:color w:val="0070C0"/>
          <w:sz w:val="28"/>
          <w:szCs w:val="28"/>
        </w:rPr>
        <w:t>K</w:t>
      </w:r>
      <w:r w:rsidR="00054601">
        <w:rPr>
          <w:rFonts w:ascii="Cambria" w:hAnsi="Cambria" w:cs="Calibri"/>
          <w:color w:val="0070C0"/>
          <w:sz w:val="28"/>
          <w:szCs w:val="28"/>
        </w:rPr>
        <w:t>oračajte</w:t>
      </w:r>
      <w:proofErr w:type="spellEnd"/>
      <w:r w:rsidR="00054601">
        <w:rPr>
          <w:rFonts w:ascii="Cambria" w:hAnsi="Cambria" w:cs="Calibri"/>
          <w:color w:val="0070C0"/>
          <w:sz w:val="28"/>
          <w:szCs w:val="28"/>
        </w:rPr>
        <w:t xml:space="preserve"> s </w:t>
      </w:r>
      <w:proofErr w:type="spellStart"/>
      <w:r w:rsidR="00054601">
        <w:rPr>
          <w:rFonts w:ascii="Cambria" w:hAnsi="Cambria" w:cs="Calibri"/>
          <w:color w:val="0070C0"/>
          <w:sz w:val="28"/>
          <w:szCs w:val="28"/>
        </w:rPr>
        <w:t>nama</w:t>
      </w:r>
      <w:proofErr w:type="spellEnd"/>
      <w:r w:rsidR="00054601">
        <w:rPr>
          <w:rFonts w:ascii="Cambria" w:hAnsi="Cambria" w:cs="Calibri"/>
          <w:color w:val="0070C0"/>
          <w:sz w:val="28"/>
          <w:szCs w:val="28"/>
        </w:rPr>
        <w:t xml:space="preserve">- </w:t>
      </w:r>
      <w:proofErr w:type="spellStart"/>
      <w:r w:rsidR="00054601">
        <w:rPr>
          <w:rFonts w:ascii="Cambria" w:hAnsi="Cambria" w:cs="Calibri"/>
          <w:color w:val="0070C0"/>
          <w:sz w:val="28"/>
          <w:szCs w:val="28"/>
        </w:rPr>
        <w:t>Phiren</w:t>
      </w:r>
      <w:proofErr w:type="spellEnd"/>
      <w:r w:rsidR="00054601">
        <w:rPr>
          <w:rFonts w:ascii="Cambria" w:hAnsi="Cambria" w:cs="Calibri"/>
          <w:color w:val="0070C0"/>
          <w:sz w:val="28"/>
          <w:szCs w:val="28"/>
        </w:rPr>
        <w:t xml:space="preserve"> </w:t>
      </w:r>
      <w:proofErr w:type="spellStart"/>
      <w:r w:rsidR="00054601">
        <w:rPr>
          <w:rFonts w:ascii="Cambria" w:hAnsi="Cambria" w:cs="Calibri"/>
          <w:color w:val="0070C0"/>
          <w:sz w:val="28"/>
          <w:szCs w:val="28"/>
        </w:rPr>
        <w:t>Amenca</w:t>
      </w:r>
      <w:proofErr w:type="spellEnd"/>
      <w:r w:rsidR="00054601">
        <w:rPr>
          <w:rFonts w:ascii="Cambria" w:hAnsi="Cambria" w:cs="Calibri"/>
          <w:color w:val="0070C0"/>
          <w:sz w:val="28"/>
          <w:szCs w:val="28"/>
        </w:rPr>
        <w:t>"</w:t>
      </w:r>
      <w:proofErr w:type="gramStart"/>
      <w:r w:rsidR="0013135A">
        <w:rPr>
          <w:rFonts w:ascii="Cambria" w:hAnsi="Cambria" w:cs="Calibri"/>
          <w:color w:val="0070C0"/>
          <w:sz w:val="28"/>
          <w:szCs w:val="28"/>
        </w:rPr>
        <w:t xml:space="preserve">, </w:t>
      </w:r>
      <w:r w:rsidR="0013135A" w:rsidRPr="0013135A">
        <w:rPr>
          <w:rFonts w:ascii="Cambria" w:hAnsi="Cambria" w:cs="Calibri"/>
          <w:color w:val="0070C0"/>
          <w:sz w:val="28"/>
          <w:szCs w:val="28"/>
        </w:rPr>
        <w:t>,,</w:t>
      </w:r>
      <w:proofErr w:type="spellStart"/>
      <w:r w:rsidR="0013135A" w:rsidRPr="0013135A">
        <w:rPr>
          <w:rFonts w:ascii="Cambria" w:hAnsi="Cambria" w:cs="Calibri"/>
          <w:color w:val="0070C0"/>
          <w:sz w:val="28"/>
          <w:szCs w:val="28"/>
        </w:rPr>
        <w:t>Mladi</w:t>
      </w:r>
      <w:proofErr w:type="spellEnd"/>
      <w:proofErr w:type="gramEnd"/>
      <w:r w:rsidR="0013135A" w:rsidRPr="0013135A">
        <w:rPr>
          <w:rFonts w:ascii="Cambria" w:hAnsi="Cambria" w:cs="Calibri"/>
          <w:color w:val="0070C0"/>
          <w:sz w:val="28"/>
          <w:szCs w:val="28"/>
        </w:rPr>
        <w:t xml:space="preserve"> </w:t>
      </w:r>
      <w:proofErr w:type="spellStart"/>
      <w:r w:rsidR="0013135A" w:rsidRPr="0013135A">
        <w:rPr>
          <w:rFonts w:ascii="Cambria" w:hAnsi="Cambria" w:cs="Calibri"/>
          <w:color w:val="0070C0"/>
          <w:sz w:val="28"/>
          <w:szCs w:val="28"/>
        </w:rPr>
        <w:t>Romi</w:t>
      </w:r>
      <w:proofErr w:type="spellEnd"/>
      <w:r w:rsidR="0013135A" w:rsidRPr="0013135A">
        <w:rPr>
          <w:rFonts w:ascii="Cambria" w:hAnsi="Cambria" w:cs="Calibri"/>
          <w:color w:val="0070C0"/>
          <w:sz w:val="28"/>
          <w:szCs w:val="28"/>
        </w:rPr>
        <w:t>"</w:t>
      </w:r>
      <w:r w:rsidR="0013135A">
        <w:rPr>
          <w:rFonts w:ascii="Cambria" w:hAnsi="Cambria"/>
          <w:color w:val="0070C0"/>
          <w:sz w:val="28"/>
          <w:szCs w:val="28"/>
          <w:lang w:val="sr-Latn-CS"/>
        </w:rPr>
        <w:t xml:space="preserve">, </w:t>
      </w:r>
      <w:r w:rsidRPr="00146033">
        <w:rPr>
          <w:rFonts w:ascii="Cambria" w:hAnsi="Cambria" w:cs="Calibri"/>
          <w:color w:val="0070C0"/>
          <w:sz w:val="28"/>
          <w:szCs w:val="28"/>
        </w:rPr>
        <w:t>„Udru</w:t>
      </w:r>
      <w:r w:rsidR="00EF58B6">
        <w:rPr>
          <w:rFonts w:ascii="Cambria" w:hAnsi="Cambria" w:cs="Calibri"/>
          <w:color w:val="0070C0"/>
          <w:sz w:val="28"/>
          <w:szCs w:val="28"/>
        </w:rPr>
        <w:t>ž</w:t>
      </w:r>
      <w:r w:rsidRPr="00146033">
        <w:rPr>
          <w:rFonts w:ascii="Cambria" w:hAnsi="Cambria" w:cs="Calibri"/>
          <w:color w:val="0070C0"/>
          <w:sz w:val="28"/>
          <w:szCs w:val="28"/>
        </w:rPr>
        <w:t>en</w:t>
      </w:r>
      <w:r w:rsidR="00EF58B6">
        <w:rPr>
          <w:rFonts w:ascii="Cambria" w:hAnsi="Cambria" w:cs="Calibri"/>
          <w:color w:val="0070C0"/>
          <w:sz w:val="28"/>
          <w:szCs w:val="28"/>
        </w:rPr>
        <w:t>j</w:t>
      </w:r>
      <w:r w:rsidRPr="00146033">
        <w:rPr>
          <w:rFonts w:ascii="Cambria" w:hAnsi="Cambria" w:cs="Calibri"/>
          <w:color w:val="0070C0"/>
          <w:sz w:val="28"/>
          <w:szCs w:val="28"/>
        </w:rPr>
        <w:t xml:space="preserve">e </w:t>
      </w:r>
      <w:proofErr w:type="spellStart"/>
      <w:r w:rsidRPr="00146033">
        <w:rPr>
          <w:rFonts w:ascii="Cambria" w:hAnsi="Cambria" w:cs="Calibri"/>
          <w:color w:val="0070C0"/>
          <w:sz w:val="28"/>
          <w:szCs w:val="28"/>
        </w:rPr>
        <w:t>roditelji</w:t>
      </w:r>
      <w:proofErr w:type="spellEnd"/>
      <w:r w:rsidRPr="00146033">
        <w:rPr>
          <w:rFonts w:ascii="Cambria" w:hAnsi="Cambria" w:cs="Calibri"/>
          <w:color w:val="0070C0"/>
          <w:sz w:val="28"/>
          <w:szCs w:val="28"/>
        </w:rPr>
        <w:t>"</w:t>
      </w:r>
      <w:r w:rsidR="00EF58B6">
        <w:rPr>
          <w:rFonts w:ascii="Cambria" w:hAnsi="Cambria" w:cs="Calibri"/>
          <w:color w:val="0070C0"/>
          <w:sz w:val="28"/>
          <w:szCs w:val="28"/>
        </w:rPr>
        <w:t xml:space="preserve">, </w:t>
      </w:r>
      <w:r w:rsidRPr="00146033">
        <w:rPr>
          <w:rFonts w:ascii="Cambria" w:hAnsi="Cambria" w:cs="Calibri"/>
          <w:color w:val="0070C0"/>
          <w:sz w:val="28"/>
          <w:szCs w:val="28"/>
        </w:rPr>
        <w:t>„Centar za prava djeteta"</w:t>
      </w:r>
      <w:r w:rsidR="00EF58B6">
        <w:rPr>
          <w:rFonts w:ascii="Cambria" w:hAnsi="Cambria" w:cs="Calibri"/>
          <w:color w:val="0070C0"/>
          <w:sz w:val="28"/>
          <w:szCs w:val="28"/>
        </w:rPr>
        <w:t xml:space="preserve"> i romski medijatori</w:t>
      </w:r>
      <w:r w:rsidR="005C76A7">
        <w:rPr>
          <w:rFonts w:ascii="Cambria" w:hAnsi="Cambria" w:cs="Calibri"/>
          <w:color w:val="0070C0"/>
          <w:sz w:val="28"/>
          <w:szCs w:val="28"/>
        </w:rPr>
        <w:t xml:space="preserve"> u oblasti obrazovanja</w:t>
      </w:r>
      <w:r w:rsidR="00EF58B6">
        <w:rPr>
          <w:rFonts w:ascii="Cambria" w:hAnsi="Cambria" w:cs="Calibri"/>
          <w:color w:val="0070C0"/>
          <w:sz w:val="28"/>
          <w:szCs w:val="28"/>
        </w:rPr>
        <w:t xml:space="preserve">. </w:t>
      </w:r>
      <w:r w:rsidR="00B574A1" w:rsidRPr="003D3E1C">
        <w:rPr>
          <w:rFonts w:ascii="Cambria" w:hAnsi="Cambria"/>
          <w:color w:val="0070C0"/>
          <w:sz w:val="28"/>
          <w:szCs w:val="28"/>
          <w:lang w:val="sr-Latn-CS"/>
        </w:rPr>
        <w:t xml:space="preserve">     </w:t>
      </w:r>
    </w:p>
    <w:p w:rsidR="002C0399" w:rsidRPr="0013135A" w:rsidRDefault="002C0399" w:rsidP="0013135A">
      <w:pPr>
        <w:spacing w:after="0" w:line="276" w:lineRule="auto"/>
        <w:jc w:val="both"/>
        <w:rPr>
          <w:rFonts w:ascii="Cambria" w:hAnsi="Cambria"/>
          <w:color w:val="0070C0"/>
          <w:sz w:val="28"/>
          <w:szCs w:val="28"/>
          <w:lang w:val="sr-Latn-CS"/>
        </w:rPr>
      </w:pPr>
    </w:p>
    <w:sectPr w:rsidR="002C0399" w:rsidRPr="0013135A" w:rsidSect="00944DC5">
      <w:pgSz w:w="12240" w:h="15840"/>
      <w:pgMar w:top="1440" w:right="1440" w:bottom="1440" w:left="1440" w:header="720" w:footer="720" w:gutter="0"/>
      <w:pgBorders w:offsetFrom="page">
        <w:top w:val="single" w:sz="12" w:space="24" w:color="1F4E79" w:themeColor="accent1" w:themeShade="80"/>
        <w:left w:val="single" w:sz="12" w:space="30" w:color="1F4E79" w:themeColor="accent1" w:themeShade="80"/>
        <w:bottom w:val="single" w:sz="12" w:space="24" w:color="1F4E79" w:themeColor="accent1" w:themeShade="80"/>
        <w:right w:val="single" w:sz="12" w:space="30" w:color="1F4E79" w:themeColor="accent1" w:themeShade="80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DEB4"/>
      </v:shape>
    </w:pict>
  </w:numPicBullet>
  <w:abstractNum w:abstractNumId="0">
    <w:nsid w:val="25B136D7"/>
    <w:multiLevelType w:val="hybridMultilevel"/>
    <w:tmpl w:val="4848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B12254"/>
    <w:multiLevelType w:val="hybridMultilevel"/>
    <w:tmpl w:val="62D29AC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F76A12"/>
    <w:multiLevelType w:val="hybridMultilevel"/>
    <w:tmpl w:val="978090EA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2D77F3"/>
    <w:multiLevelType w:val="hybridMultilevel"/>
    <w:tmpl w:val="BA4EC53C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DC5"/>
    <w:rsid w:val="0003230F"/>
    <w:rsid w:val="00054601"/>
    <w:rsid w:val="00064FBF"/>
    <w:rsid w:val="000756D2"/>
    <w:rsid w:val="00094D67"/>
    <w:rsid w:val="0013135A"/>
    <w:rsid w:val="00146033"/>
    <w:rsid w:val="001530DF"/>
    <w:rsid w:val="001F3EA5"/>
    <w:rsid w:val="00210A8E"/>
    <w:rsid w:val="00253FEB"/>
    <w:rsid w:val="00284D42"/>
    <w:rsid w:val="002B0788"/>
    <w:rsid w:val="002C0399"/>
    <w:rsid w:val="002E2084"/>
    <w:rsid w:val="002E7CC4"/>
    <w:rsid w:val="003234F7"/>
    <w:rsid w:val="00332968"/>
    <w:rsid w:val="00350172"/>
    <w:rsid w:val="003D3E1C"/>
    <w:rsid w:val="003E1C20"/>
    <w:rsid w:val="0041080B"/>
    <w:rsid w:val="00423B53"/>
    <w:rsid w:val="004552AE"/>
    <w:rsid w:val="004F3DA7"/>
    <w:rsid w:val="005176CB"/>
    <w:rsid w:val="00537554"/>
    <w:rsid w:val="005C27E8"/>
    <w:rsid w:val="005C76A7"/>
    <w:rsid w:val="006739BA"/>
    <w:rsid w:val="006761CC"/>
    <w:rsid w:val="006C5713"/>
    <w:rsid w:val="0074798C"/>
    <w:rsid w:val="00757451"/>
    <w:rsid w:val="00791587"/>
    <w:rsid w:val="007A379B"/>
    <w:rsid w:val="007E1B4D"/>
    <w:rsid w:val="008133D3"/>
    <w:rsid w:val="00827509"/>
    <w:rsid w:val="00836961"/>
    <w:rsid w:val="008A3911"/>
    <w:rsid w:val="008C5CAA"/>
    <w:rsid w:val="008C7283"/>
    <w:rsid w:val="008F3EC1"/>
    <w:rsid w:val="00944DC5"/>
    <w:rsid w:val="009632B3"/>
    <w:rsid w:val="00A070DF"/>
    <w:rsid w:val="00AA2727"/>
    <w:rsid w:val="00AB051D"/>
    <w:rsid w:val="00AC6A27"/>
    <w:rsid w:val="00AD06B5"/>
    <w:rsid w:val="00AF00B8"/>
    <w:rsid w:val="00AF4E6B"/>
    <w:rsid w:val="00AF6254"/>
    <w:rsid w:val="00B17E33"/>
    <w:rsid w:val="00B34F75"/>
    <w:rsid w:val="00B574A1"/>
    <w:rsid w:val="00B71D97"/>
    <w:rsid w:val="00C22D8C"/>
    <w:rsid w:val="00C63D70"/>
    <w:rsid w:val="00C9743B"/>
    <w:rsid w:val="00CA3B4A"/>
    <w:rsid w:val="00CC19C0"/>
    <w:rsid w:val="00D1654E"/>
    <w:rsid w:val="00D35568"/>
    <w:rsid w:val="00D7339B"/>
    <w:rsid w:val="00E354BE"/>
    <w:rsid w:val="00EB041F"/>
    <w:rsid w:val="00EF58B6"/>
    <w:rsid w:val="00F15889"/>
    <w:rsid w:val="00F9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D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0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7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2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Pejovic</dc:creator>
  <cp:lastModifiedBy>maja.vulas</cp:lastModifiedBy>
  <cp:revision>6</cp:revision>
  <cp:lastPrinted>2024-04-19T11:48:00Z</cp:lastPrinted>
  <dcterms:created xsi:type="dcterms:W3CDTF">2024-04-19T11:13:00Z</dcterms:created>
  <dcterms:modified xsi:type="dcterms:W3CDTF">2024-04-26T11:37:00Z</dcterms:modified>
</cp:coreProperties>
</file>